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43D8D" w14:textId="77777777" w:rsidR="00933A2B" w:rsidRDefault="00933A2B" w:rsidP="00EE5F7A">
      <w:pPr>
        <w:spacing w:after="0"/>
        <w:jc w:val="center"/>
        <w:rPr>
          <w:b/>
        </w:rPr>
      </w:pPr>
      <w:bookmarkStart w:id="0" w:name="_GoBack"/>
      <w:bookmarkEnd w:id="0"/>
    </w:p>
    <w:p w14:paraId="13BA26B0" w14:textId="77777777" w:rsidR="00EE5F7A" w:rsidRPr="006D7B52" w:rsidRDefault="00EE5F7A" w:rsidP="00EE5F7A">
      <w:pPr>
        <w:spacing w:after="0"/>
        <w:jc w:val="center"/>
        <w:rPr>
          <w:b/>
        </w:rPr>
      </w:pPr>
      <w:r w:rsidRPr="006D7B52">
        <w:rPr>
          <w:b/>
        </w:rPr>
        <w:t>Критерии оценки, применяемые в рамках оценочной стадии рассмотрения заявок:</w:t>
      </w:r>
    </w:p>
    <w:p w14:paraId="676AE6F5" w14:textId="77777777" w:rsidR="00EE5F7A" w:rsidRDefault="00EE5F7A" w:rsidP="00EE5F7A">
      <w:pPr>
        <w:suppressAutoHyphens/>
        <w:spacing w:before="100"/>
        <w:jc w:val="center"/>
        <w:outlineLvl w:val="0"/>
        <w:rPr>
          <w:b/>
          <w:color w:val="000000"/>
        </w:rPr>
      </w:pPr>
      <w:r w:rsidRPr="00F45F7E">
        <w:rPr>
          <w:b/>
          <w:color w:val="000000"/>
        </w:rPr>
        <w:t>Критерии и порядок оценки</w:t>
      </w:r>
    </w:p>
    <w:p w14:paraId="0B2B279D" w14:textId="77777777" w:rsidR="00C92914" w:rsidRDefault="00C92914" w:rsidP="00EE5F7A">
      <w:pPr>
        <w:suppressAutoHyphens/>
        <w:spacing w:before="100"/>
        <w:jc w:val="center"/>
        <w:outlineLvl w:val="0"/>
        <w:rPr>
          <w:b/>
          <w:color w:val="000000"/>
        </w:rPr>
      </w:pPr>
    </w:p>
    <w:p w14:paraId="11CBA1AE" w14:textId="77777777" w:rsidR="00EE5F7A" w:rsidRPr="00F45F7E" w:rsidRDefault="00EE5F7A" w:rsidP="00EE5F7A">
      <w:pPr>
        <w:pStyle w:val="a4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F45F7E">
        <w:rPr>
          <w:bCs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14:paraId="4C063D8B" w14:textId="77777777" w:rsidR="00EE5F7A" w:rsidRPr="00F45F7E" w:rsidRDefault="00EE5F7A" w:rsidP="00EE5F7A">
      <w:pPr>
        <w:pStyle w:val="a4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F45F7E">
        <w:rPr>
          <w:bCs/>
          <w:lang w:eastAsia="ar-SA"/>
        </w:rPr>
        <w:t xml:space="preserve"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Победителя </w:t>
      </w:r>
      <w:r>
        <w:rPr>
          <w:bCs/>
          <w:lang w:eastAsia="ar-SA"/>
        </w:rPr>
        <w:t>конкурса в электронной форме</w:t>
      </w:r>
      <w:r w:rsidRPr="00F45F7E">
        <w:rPr>
          <w:bCs/>
          <w:lang w:eastAsia="ar-SA"/>
        </w:rPr>
        <w:t>.</w:t>
      </w:r>
    </w:p>
    <w:p w14:paraId="2673D337" w14:textId="77777777" w:rsidR="00EE5F7A" w:rsidRDefault="00EE5F7A" w:rsidP="00EE5F7A">
      <w:pPr>
        <w:pStyle w:val="a4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F45F7E">
        <w:rPr>
          <w:bCs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p w14:paraId="447AB707" w14:textId="77777777" w:rsidR="00C92914" w:rsidRDefault="00C92914" w:rsidP="00EE5F7A">
      <w:pPr>
        <w:pStyle w:val="a4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559"/>
        <w:gridCol w:w="1984"/>
        <w:gridCol w:w="1701"/>
      </w:tblGrid>
      <w:tr w:rsidR="00E854C4" w:rsidRPr="002F35A1" w14:paraId="04079813" w14:textId="77777777" w:rsidTr="002F35A1">
        <w:trPr>
          <w:trHeight w:val="600"/>
        </w:trPr>
        <w:tc>
          <w:tcPr>
            <w:tcW w:w="567" w:type="dxa"/>
            <w:shd w:val="clear" w:color="auto" w:fill="auto"/>
            <w:vAlign w:val="center"/>
            <w:hideMark/>
          </w:tcPr>
          <w:p w14:paraId="2D3917C5" w14:textId="77777777" w:rsidR="00E854C4" w:rsidRPr="002F35A1" w:rsidRDefault="00E854C4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2F35A1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0251A727" w14:textId="77777777" w:rsidR="00E854C4" w:rsidRPr="002F35A1" w:rsidRDefault="00E854C4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2F35A1">
              <w:rPr>
                <w:b/>
                <w:bCs/>
                <w:sz w:val="22"/>
                <w:szCs w:val="22"/>
              </w:rPr>
              <w:t>Критерии оценки Участников закупочной процедуры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863AB1" w14:textId="77777777" w:rsidR="00E854C4" w:rsidRPr="002F35A1" w:rsidRDefault="00E854C4" w:rsidP="003A5D97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2F35A1">
              <w:rPr>
                <w:b/>
                <w:bCs/>
                <w:sz w:val="22"/>
                <w:szCs w:val="22"/>
              </w:rPr>
              <w:t>Коэффициент значимости критерия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58662A1" w14:textId="77777777" w:rsidR="00E854C4" w:rsidRPr="002F35A1" w:rsidRDefault="00E854C4" w:rsidP="003A5D97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2F35A1">
              <w:rPr>
                <w:b/>
                <w:bCs/>
                <w:sz w:val="22"/>
                <w:szCs w:val="22"/>
              </w:rPr>
              <w:t>Максимальное количество баллов (</w:t>
            </w:r>
            <w:proofErr w:type="spellStart"/>
            <w:r w:rsidRPr="002F35A1">
              <w:rPr>
                <w:b/>
                <w:bCs/>
                <w:sz w:val="22"/>
                <w:szCs w:val="22"/>
              </w:rPr>
              <w:t>Bmax</w:t>
            </w:r>
            <w:proofErr w:type="spellEnd"/>
            <w:r w:rsidRPr="002F35A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82B285" w14:textId="77777777" w:rsidR="00E854C4" w:rsidRPr="002F35A1" w:rsidRDefault="00E854C4" w:rsidP="003A5D97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2F35A1">
              <w:rPr>
                <w:b/>
                <w:bCs/>
                <w:sz w:val="22"/>
                <w:szCs w:val="22"/>
              </w:rPr>
              <w:t>Коэффициент значимости подкритерия</w:t>
            </w:r>
            <w:r w:rsidR="007F79A6" w:rsidRPr="002F35A1">
              <w:rPr>
                <w:b/>
                <w:bCs/>
                <w:sz w:val="22"/>
                <w:szCs w:val="22"/>
              </w:rPr>
              <w:t xml:space="preserve"> % </w:t>
            </w:r>
          </w:p>
        </w:tc>
      </w:tr>
      <w:tr w:rsidR="00E854C4" w:rsidRPr="002F35A1" w14:paraId="4ED76DEE" w14:textId="77777777" w:rsidTr="002F35A1">
        <w:trPr>
          <w:trHeight w:val="12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61B8D7" w14:textId="77777777" w:rsidR="00E854C4" w:rsidRPr="00CE3112" w:rsidRDefault="00E854C4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E311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14:paraId="69FCE2D3" w14:textId="77777777" w:rsidR="00E854C4" w:rsidRPr="00CE3112" w:rsidRDefault="00E854C4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E3112">
              <w:rPr>
                <w:b/>
                <w:bCs/>
                <w:color w:val="000000"/>
                <w:sz w:val="22"/>
                <w:szCs w:val="22"/>
              </w:rPr>
              <w:t>Цена</w:t>
            </w:r>
          </w:p>
          <w:p w14:paraId="2596A6E0" w14:textId="77777777" w:rsidR="00E854C4" w:rsidRPr="00CE3112" w:rsidRDefault="00E854C4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E3112">
              <w:rPr>
                <w:sz w:val="22"/>
                <w:szCs w:val="22"/>
              </w:rPr>
              <w:t>оценка производится по формуле 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F8C9A45" w14:textId="61A1C53A" w:rsidR="003A5D97" w:rsidRPr="00CE3112" w:rsidRDefault="003A5D97" w:rsidP="002741F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E3112">
              <w:rPr>
                <w:color w:val="000000"/>
                <w:sz w:val="22"/>
                <w:szCs w:val="22"/>
              </w:rPr>
              <w:t>0,</w:t>
            </w:r>
            <w:r w:rsidR="002741F3" w:rsidRPr="00CE3112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071A10" w14:textId="77777777" w:rsidR="00E854C4" w:rsidRPr="002F35A1" w:rsidRDefault="00E854C4" w:rsidP="003A5D97">
            <w:pPr>
              <w:spacing w:after="0"/>
              <w:jc w:val="center"/>
              <w:rPr>
                <w:sz w:val="22"/>
                <w:szCs w:val="22"/>
              </w:rPr>
            </w:pPr>
            <w:r w:rsidRPr="00CE3112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B7FBF36" w14:textId="77777777" w:rsidR="00E854C4" w:rsidRPr="002F35A1" w:rsidRDefault="00E854C4" w:rsidP="003A5D97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3A5D97" w:rsidRPr="002F35A1" w14:paraId="67D18C2F" w14:textId="77777777" w:rsidTr="002F35A1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A13235" w14:textId="77777777" w:rsidR="003A5D97" w:rsidRPr="002F35A1" w:rsidRDefault="003A5D97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14:paraId="780FE08F" w14:textId="77777777" w:rsidR="003A5D97" w:rsidRPr="002F35A1" w:rsidRDefault="003A5D97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2F35A1">
              <w:rPr>
                <w:b/>
                <w:bCs/>
                <w:color w:val="000000"/>
                <w:sz w:val="22"/>
                <w:szCs w:val="22"/>
              </w:rPr>
              <w:t xml:space="preserve">Квалификация Участника закупочной процедуры 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1426CED4" w14:textId="36218940" w:rsidR="003A5D97" w:rsidRPr="002F35A1" w:rsidRDefault="003A5D97" w:rsidP="002741F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E3112">
              <w:rPr>
                <w:color w:val="000000"/>
                <w:sz w:val="22"/>
                <w:szCs w:val="22"/>
              </w:rPr>
              <w:t>0,</w:t>
            </w:r>
            <w:r w:rsidR="002741F3" w:rsidRPr="00CE3112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FD95EAD" w14:textId="77777777" w:rsidR="003A5D97" w:rsidRPr="002F35A1" w:rsidRDefault="003A5D97" w:rsidP="003A5D9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111ED83" w14:textId="77777777" w:rsidR="003A5D97" w:rsidRPr="002F35A1" w:rsidRDefault="003A5D97" w:rsidP="003A5D97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3A5D97" w:rsidRPr="002F35A1" w14:paraId="25D6B621" w14:textId="77777777" w:rsidTr="002F35A1">
        <w:trPr>
          <w:trHeight w:val="56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FBDFDB" w14:textId="77777777" w:rsidR="003A5D97" w:rsidRPr="002F35A1" w:rsidRDefault="003A5D97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15C7CD45" w14:textId="5BE3FF11" w:rsidR="003A5D97" w:rsidRPr="002F35A1" w:rsidRDefault="003A5D97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>Размер собственных средств Участника (строка 51 бухгалтерского баланса</w:t>
            </w:r>
            <w:r w:rsidR="007309B6" w:rsidRPr="002F35A1">
              <w:rPr>
                <w:color w:val="000000"/>
                <w:sz w:val="22"/>
                <w:szCs w:val="22"/>
              </w:rPr>
              <w:t xml:space="preserve"> – код формы по ОКУД: 0420125</w:t>
            </w:r>
            <w:r w:rsidRPr="002F35A1">
              <w:rPr>
                <w:color w:val="000000"/>
                <w:sz w:val="22"/>
                <w:szCs w:val="22"/>
              </w:rPr>
              <w:t>)</w:t>
            </w:r>
            <w:r w:rsidR="00281DEC" w:rsidRPr="002F35A1">
              <w:rPr>
                <w:color w:val="000000"/>
                <w:sz w:val="22"/>
                <w:szCs w:val="22"/>
              </w:rPr>
              <w:t xml:space="preserve"> по состоянию на </w:t>
            </w:r>
            <w:r w:rsidR="00A27F80" w:rsidRPr="002F35A1">
              <w:rPr>
                <w:color w:val="000000"/>
                <w:sz w:val="22"/>
                <w:szCs w:val="22"/>
              </w:rPr>
              <w:t>30.09.2019</w:t>
            </w:r>
          </w:p>
          <w:p w14:paraId="2D1A9B85" w14:textId="77777777" w:rsidR="003A5D97" w:rsidRPr="002F35A1" w:rsidRDefault="003A5D97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2F35A1">
              <w:rPr>
                <w:sz w:val="22"/>
                <w:szCs w:val="22"/>
              </w:rPr>
              <w:t>оценка производится по формуле 2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  <w:hideMark/>
          </w:tcPr>
          <w:p w14:paraId="70CD13C8" w14:textId="77777777" w:rsidR="003A5D97" w:rsidRPr="002F35A1" w:rsidRDefault="003A5D9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7CD107" w14:textId="77777777" w:rsidR="003A5D97" w:rsidRPr="002F35A1" w:rsidRDefault="003A5D9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6BA646" w14:textId="529BA68C" w:rsidR="003A5D97" w:rsidRPr="002F35A1" w:rsidRDefault="00C378F3" w:rsidP="003258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>25</w:t>
            </w:r>
          </w:p>
        </w:tc>
      </w:tr>
      <w:tr w:rsidR="003A5D97" w:rsidRPr="002F35A1" w14:paraId="7D646638" w14:textId="77777777" w:rsidTr="002F35A1">
        <w:trPr>
          <w:trHeight w:val="140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15DCA4" w14:textId="385127CB" w:rsidR="003A5D97" w:rsidRPr="002F35A1" w:rsidRDefault="003A5D97" w:rsidP="00281DEC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>2.</w:t>
            </w:r>
            <w:r w:rsidR="00281DEC" w:rsidRPr="002F35A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16BE5274" w14:textId="77777777" w:rsidR="003A5D97" w:rsidRPr="002F35A1" w:rsidRDefault="003A5D97" w:rsidP="00527AFA">
            <w:pPr>
              <w:spacing w:after="0"/>
              <w:jc w:val="left"/>
              <w:rPr>
                <w:sz w:val="22"/>
                <w:szCs w:val="22"/>
              </w:rPr>
            </w:pPr>
            <w:r w:rsidRPr="002F35A1">
              <w:rPr>
                <w:sz w:val="22"/>
                <w:szCs w:val="22"/>
              </w:rPr>
              <w:t>Рейтинг финансовой надежности национального аккредитованного Банком России агентства Эксперт РА</w:t>
            </w:r>
          </w:p>
          <w:p w14:paraId="1E6DDB93" w14:textId="77777777" w:rsidR="003A5D97" w:rsidRPr="002F35A1" w:rsidRDefault="003A5D97" w:rsidP="00527AFA">
            <w:pPr>
              <w:spacing w:after="0"/>
              <w:jc w:val="left"/>
              <w:rPr>
                <w:sz w:val="22"/>
                <w:szCs w:val="22"/>
              </w:rPr>
            </w:pPr>
            <w:r w:rsidRPr="002F35A1">
              <w:rPr>
                <w:sz w:val="22"/>
                <w:szCs w:val="22"/>
              </w:rPr>
              <w:t>Расчет балла по данному подкритерию производится в следующем порядке:</w:t>
            </w:r>
          </w:p>
          <w:p w14:paraId="234641CB" w14:textId="1C7075E8" w:rsidR="00C378F3" w:rsidRPr="002F35A1" w:rsidRDefault="003A5D97" w:rsidP="00C378F3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 xml:space="preserve">100 баллов - при наличии действующего рейтинга «Эксперт </w:t>
            </w:r>
            <w:proofErr w:type="gramStart"/>
            <w:r w:rsidRPr="002F35A1">
              <w:rPr>
                <w:color w:val="000000"/>
                <w:sz w:val="22"/>
                <w:szCs w:val="22"/>
              </w:rPr>
              <w:t>РА»  «</w:t>
            </w:r>
            <w:proofErr w:type="spellStart"/>
            <w:proofErr w:type="gramEnd"/>
            <w:r w:rsidRPr="002F35A1">
              <w:rPr>
                <w:color w:val="000000"/>
                <w:sz w:val="22"/>
                <w:szCs w:val="22"/>
              </w:rPr>
              <w:t>ruAAA</w:t>
            </w:r>
            <w:proofErr w:type="spellEnd"/>
            <w:r w:rsidRPr="002F35A1">
              <w:rPr>
                <w:color w:val="000000"/>
                <w:sz w:val="22"/>
                <w:szCs w:val="22"/>
              </w:rPr>
              <w:t>»;</w:t>
            </w:r>
            <w:r w:rsidRPr="002F35A1">
              <w:rPr>
                <w:color w:val="000000"/>
                <w:sz w:val="22"/>
                <w:szCs w:val="22"/>
              </w:rPr>
              <w:br/>
            </w:r>
            <w:r w:rsidR="00C378F3" w:rsidRPr="002F35A1">
              <w:rPr>
                <w:color w:val="000000"/>
                <w:sz w:val="22"/>
                <w:szCs w:val="22"/>
              </w:rPr>
              <w:t>80</w:t>
            </w:r>
            <w:r w:rsidR="00281DEC" w:rsidRPr="002F35A1">
              <w:rPr>
                <w:color w:val="000000"/>
                <w:sz w:val="22"/>
                <w:szCs w:val="22"/>
              </w:rPr>
              <w:t xml:space="preserve"> </w:t>
            </w:r>
            <w:r w:rsidRPr="002F35A1">
              <w:rPr>
                <w:color w:val="000000"/>
                <w:sz w:val="22"/>
                <w:szCs w:val="22"/>
              </w:rPr>
              <w:t>баллов - при наличии действующего рейтинга «Эксперт РА» «</w:t>
            </w:r>
            <w:proofErr w:type="spellStart"/>
            <w:r w:rsidRPr="002F35A1">
              <w:rPr>
                <w:color w:val="000000"/>
                <w:sz w:val="22"/>
                <w:szCs w:val="22"/>
              </w:rPr>
              <w:t>ruAA</w:t>
            </w:r>
            <w:proofErr w:type="spellEnd"/>
            <w:r w:rsidRPr="002F35A1">
              <w:rPr>
                <w:color w:val="000000"/>
                <w:sz w:val="22"/>
                <w:szCs w:val="22"/>
              </w:rPr>
              <w:t>+»;</w:t>
            </w:r>
          </w:p>
          <w:p w14:paraId="1A1E4F46" w14:textId="35A7AC88" w:rsidR="00C378F3" w:rsidRPr="002F35A1" w:rsidRDefault="00C378F3" w:rsidP="00C378F3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>60 баллов - при наличии действующего рейтинга «Эксперт РА» «</w:t>
            </w:r>
            <w:proofErr w:type="spellStart"/>
            <w:r w:rsidRPr="002F35A1">
              <w:rPr>
                <w:color w:val="000000"/>
                <w:sz w:val="22"/>
                <w:szCs w:val="22"/>
              </w:rPr>
              <w:t>ruAA</w:t>
            </w:r>
            <w:proofErr w:type="spellEnd"/>
            <w:r w:rsidRPr="002F35A1">
              <w:rPr>
                <w:color w:val="000000"/>
                <w:sz w:val="22"/>
                <w:szCs w:val="22"/>
              </w:rPr>
              <w:t>»;</w:t>
            </w:r>
          </w:p>
          <w:p w14:paraId="778D490D" w14:textId="30AD0EE3" w:rsidR="003A5D97" w:rsidRPr="002F35A1" w:rsidRDefault="00C378F3" w:rsidP="00C378F3">
            <w:pPr>
              <w:spacing w:after="0"/>
              <w:jc w:val="left"/>
              <w:rPr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>40 баллов - при наличии действующего рейтинга «Эксперт РА» «</w:t>
            </w:r>
            <w:proofErr w:type="spellStart"/>
            <w:r w:rsidRPr="002F35A1">
              <w:rPr>
                <w:color w:val="000000"/>
                <w:sz w:val="22"/>
                <w:szCs w:val="22"/>
              </w:rPr>
              <w:t>ruAA</w:t>
            </w:r>
            <w:proofErr w:type="spellEnd"/>
            <w:r w:rsidRPr="002F35A1">
              <w:rPr>
                <w:color w:val="000000"/>
                <w:sz w:val="22"/>
                <w:szCs w:val="22"/>
              </w:rPr>
              <w:t>-»;</w:t>
            </w:r>
            <w:r w:rsidR="003A5D97" w:rsidRPr="002F35A1">
              <w:rPr>
                <w:color w:val="000000"/>
                <w:sz w:val="22"/>
                <w:szCs w:val="22"/>
              </w:rPr>
              <w:br/>
            </w:r>
            <w:r w:rsidR="003A5D97" w:rsidRPr="002F35A1">
              <w:rPr>
                <w:color w:val="000000"/>
                <w:sz w:val="22"/>
                <w:szCs w:val="22"/>
              </w:rPr>
              <w:br/>
            </w:r>
            <w:r w:rsidR="003A5D97" w:rsidRPr="002F35A1">
              <w:rPr>
                <w:color w:val="000000"/>
                <w:sz w:val="22"/>
                <w:szCs w:val="22"/>
              </w:rPr>
              <w:lastRenderedPageBreak/>
              <w:t xml:space="preserve">0 баллов - при отсутствии действующего рейтинга «Эксперт РА», а также при наличии действующего рейтинга «Эксперт </w:t>
            </w:r>
            <w:proofErr w:type="gramStart"/>
            <w:r w:rsidR="003A5D97" w:rsidRPr="002F35A1">
              <w:rPr>
                <w:color w:val="000000"/>
                <w:sz w:val="22"/>
                <w:szCs w:val="22"/>
              </w:rPr>
              <w:t>РА»  ниже</w:t>
            </w:r>
            <w:proofErr w:type="gramEnd"/>
            <w:r w:rsidRPr="002F35A1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2F35A1">
              <w:rPr>
                <w:color w:val="000000"/>
                <w:sz w:val="22"/>
                <w:szCs w:val="22"/>
              </w:rPr>
              <w:t>ruAA</w:t>
            </w:r>
            <w:proofErr w:type="spellEnd"/>
            <w:r w:rsidRPr="002F35A1">
              <w:rPr>
                <w:color w:val="000000"/>
                <w:sz w:val="22"/>
                <w:szCs w:val="22"/>
              </w:rPr>
              <w:t>-»</w:t>
            </w:r>
            <w:r w:rsidR="003A5D97" w:rsidRPr="002F35A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vMerge/>
            <w:vAlign w:val="center"/>
            <w:hideMark/>
          </w:tcPr>
          <w:p w14:paraId="02386FD6" w14:textId="77777777" w:rsidR="003A5D97" w:rsidRPr="002F35A1" w:rsidRDefault="003A5D9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271ED0" w14:textId="77777777" w:rsidR="003A5D97" w:rsidRPr="002F35A1" w:rsidRDefault="003A5D9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9D5E2A3" w14:textId="7A20DCEC" w:rsidR="003A5D97" w:rsidRPr="002F35A1" w:rsidRDefault="00C378F3" w:rsidP="00C378F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>25</w:t>
            </w:r>
          </w:p>
        </w:tc>
      </w:tr>
      <w:tr w:rsidR="00A27F80" w:rsidRPr="002F35A1" w14:paraId="42095B74" w14:textId="77777777" w:rsidTr="002F35A1">
        <w:trPr>
          <w:trHeight w:val="1800"/>
        </w:trPr>
        <w:tc>
          <w:tcPr>
            <w:tcW w:w="567" w:type="dxa"/>
            <w:shd w:val="clear" w:color="auto" w:fill="auto"/>
            <w:noWrap/>
            <w:vAlign w:val="center"/>
          </w:tcPr>
          <w:p w14:paraId="22F87A6B" w14:textId="118969F0" w:rsidR="00A27F80" w:rsidRPr="002F35A1" w:rsidRDefault="00A27F80" w:rsidP="00C378F3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>2.</w:t>
            </w:r>
            <w:r w:rsidR="00C378F3" w:rsidRPr="002F35A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C7E1560" w14:textId="4AE14F98" w:rsidR="00A27F80" w:rsidRPr="002F35A1" w:rsidRDefault="00A27F80" w:rsidP="00A27F80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 xml:space="preserve">Размер страховых премий по ОСАГО за 2 предшествующих полных года (2017, 2018 гг.) и </w:t>
            </w:r>
            <w:r w:rsidR="00C378F3" w:rsidRPr="002F35A1">
              <w:rPr>
                <w:color w:val="000000"/>
                <w:sz w:val="22"/>
                <w:szCs w:val="22"/>
              </w:rPr>
              <w:t>9</w:t>
            </w:r>
            <w:r w:rsidRPr="002F35A1">
              <w:rPr>
                <w:color w:val="000000"/>
                <w:sz w:val="22"/>
                <w:szCs w:val="22"/>
              </w:rPr>
              <w:t xml:space="preserve"> мес. 2019 </w:t>
            </w:r>
          </w:p>
          <w:p w14:paraId="7B84C0FB" w14:textId="05FBC210" w:rsidR="00A27F80" w:rsidRPr="002F35A1" w:rsidRDefault="00A27F80" w:rsidP="00A27F80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>(в соответствии с формами ОКУД 0420162).</w:t>
            </w:r>
          </w:p>
          <w:p w14:paraId="317D2174" w14:textId="2EEC4CD4" w:rsidR="00A27F80" w:rsidRPr="002F35A1" w:rsidRDefault="00A27F80" w:rsidP="00A27F80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>Расчет баллов по подкритерию производится по формуле 2</w:t>
            </w:r>
          </w:p>
        </w:tc>
        <w:tc>
          <w:tcPr>
            <w:tcW w:w="1559" w:type="dxa"/>
            <w:vMerge/>
            <w:vAlign w:val="center"/>
          </w:tcPr>
          <w:p w14:paraId="28793D07" w14:textId="77777777" w:rsidR="00A27F80" w:rsidRPr="002F35A1" w:rsidRDefault="00A27F80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4E26FFDF" w14:textId="503F28EF" w:rsidR="00A27F80" w:rsidRPr="002F35A1" w:rsidRDefault="0032587F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932EF0B" w14:textId="0AE80B8A" w:rsidR="00A27F80" w:rsidRPr="002F35A1" w:rsidRDefault="00C378F3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>25</w:t>
            </w:r>
          </w:p>
        </w:tc>
      </w:tr>
      <w:tr w:rsidR="003A5D97" w:rsidRPr="002F35A1" w14:paraId="65BF5427" w14:textId="77777777" w:rsidTr="002F35A1">
        <w:trPr>
          <w:trHeight w:val="98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B27ED6" w14:textId="59E4389D" w:rsidR="003A5D97" w:rsidRPr="00CE3112" w:rsidRDefault="003A5D97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E3112">
              <w:rPr>
                <w:color w:val="000000"/>
                <w:sz w:val="22"/>
                <w:szCs w:val="22"/>
              </w:rPr>
              <w:t>2.</w:t>
            </w:r>
            <w:r w:rsidR="00D511D8" w:rsidRPr="00CE311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6735D40" w14:textId="35AA8610" w:rsidR="00A27F80" w:rsidRPr="00CE3112" w:rsidRDefault="003A5D97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E3112">
              <w:rPr>
                <w:color w:val="000000"/>
                <w:sz w:val="22"/>
                <w:szCs w:val="22"/>
              </w:rPr>
              <w:t xml:space="preserve">Средний уровень выплат по ОСАГО за 2017, 2018, </w:t>
            </w:r>
            <w:r w:rsidR="00A27F80" w:rsidRPr="00CE3112">
              <w:rPr>
                <w:color w:val="000000"/>
                <w:sz w:val="22"/>
                <w:szCs w:val="22"/>
              </w:rPr>
              <w:t xml:space="preserve">9 </w:t>
            </w:r>
            <w:r w:rsidR="00AD032B" w:rsidRPr="00CE3112">
              <w:rPr>
                <w:color w:val="000000"/>
                <w:sz w:val="22"/>
                <w:szCs w:val="22"/>
              </w:rPr>
              <w:t>мес</w:t>
            </w:r>
            <w:r w:rsidR="00A27F80" w:rsidRPr="00CE3112">
              <w:rPr>
                <w:color w:val="000000"/>
                <w:sz w:val="22"/>
                <w:szCs w:val="22"/>
              </w:rPr>
              <w:t>яцев</w:t>
            </w:r>
            <w:r w:rsidRPr="00CE3112">
              <w:rPr>
                <w:color w:val="000000"/>
                <w:sz w:val="22"/>
                <w:szCs w:val="22"/>
              </w:rPr>
              <w:t xml:space="preserve"> 2019</w:t>
            </w:r>
            <w:r w:rsidR="00A27F80" w:rsidRPr="00CE3112">
              <w:rPr>
                <w:color w:val="000000"/>
                <w:sz w:val="22"/>
                <w:szCs w:val="22"/>
              </w:rPr>
              <w:t xml:space="preserve"> (</w:t>
            </w:r>
            <w:r w:rsidR="00A27F80" w:rsidRPr="00CE3112">
              <w:rPr>
                <w:sz w:val="22"/>
                <w:szCs w:val="22"/>
              </w:rPr>
              <w:t>рассчитывается по формуле: (общая сумма страховых выплат по ОСАГО за период 2017-9 мес. 2019</w:t>
            </w:r>
            <w:r w:rsidR="00EE1134" w:rsidRPr="00CE3112">
              <w:rPr>
                <w:sz w:val="22"/>
                <w:szCs w:val="22"/>
              </w:rPr>
              <w:t xml:space="preserve"> </w:t>
            </w:r>
            <w:r w:rsidR="00EE1134" w:rsidRPr="00CE3112">
              <w:rPr>
                <w:color w:val="000000"/>
                <w:sz w:val="22"/>
                <w:szCs w:val="22"/>
              </w:rPr>
              <w:t>(в соответствии с формами ОКУД 0420162</w:t>
            </w:r>
            <w:proofErr w:type="gramStart"/>
            <w:r w:rsidR="00EE1134" w:rsidRPr="00CE3112">
              <w:rPr>
                <w:color w:val="000000"/>
                <w:sz w:val="22"/>
                <w:szCs w:val="22"/>
              </w:rPr>
              <w:t>)</w:t>
            </w:r>
            <w:r w:rsidR="00A27F80" w:rsidRPr="00CE3112">
              <w:rPr>
                <w:sz w:val="22"/>
                <w:szCs w:val="22"/>
              </w:rPr>
              <w:t>)/</w:t>
            </w:r>
            <w:proofErr w:type="gramEnd"/>
            <w:r w:rsidR="00A27F80" w:rsidRPr="00CE3112">
              <w:rPr>
                <w:sz w:val="22"/>
                <w:szCs w:val="22"/>
              </w:rPr>
              <w:t>(общая сумма страховых премий по ОСАГО за период 2017-9 мес. 2019</w:t>
            </w:r>
            <w:r w:rsidR="00EE1134" w:rsidRPr="00CE3112">
              <w:rPr>
                <w:sz w:val="22"/>
                <w:szCs w:val="22"/>
              </w:rPr>
              <w:t xml:space="preserve"> </w:t>
            </w:r>
            <w:r w:rsidR="00EE1134" w:rsidRPr="00CE3112">
              <w:rPr>
                <w:color w:val="000000"/>
                <w:sz w:val="22"/>
                <w:szCs w:val="22"/>
              </w:rPr>
              <w:t>(в соответствии с формами ОКУД 0420162)</w:t>
            </w:r>
            <w:r w:rsidR="00A27F80" w:rsidRPr="00CE3112">
              <w:rPr>
                <w:sz w:val="22"/>
                <w:szCs w:val="22"/>
              </w:rPr>
              <w:t>)</w:t>
            </w:r>
          </w:p>
          <w:p w14:paraId="43A165C9" w14:textId="5C977610" w:rsidR="003A5D97" w:rsidRPr="00CE3112" w:rsidRDefault="0032587F" w:rsidP="00527AFA">
            <w:pPr>
              <w:spacing w:after="0"/>
              <w:jc w:val="left"/>
              <w:rPr>
                <w:sz w:val="22"/>
                <w:szCs w:val="22"/>
              </w:rPr>
            </w:pPr>
            <w:r w:rsidRPr="00CE3112">
              <w:rPr>
                <w:sz w:val="22"/>
                <w:szCs w:val="22"/>
              </w:rPr>
              <w:t xml:space="preserve">Расчет баллов по подкритерию </w:t>
            </w:r>
            <w:r w:rsidR="003A5D97" w:rsidRPr="00CE3112">
              <w:rPr>
                <w:sz w:val="22"/>
                <w:szCs w:val="22"/>
              </w:rPr>
              <w:t>производится по формуле 2</w:t>
            </w:r>
            <w:r w:rsidR="003D0812" w:rsidRPr="00CE3112">
              <w:rPr>
                <w:sz w:val="22"/>
                <w:szCs w:val="22"/>
              </w:rPr>
              <w:t xml:space="preserve"> в случае значения менее 100%</w:t>
            </w:r>
          </w:p>
          <w:p w14:paraId="010AE278" w14:textId="3F9B1A11" w:rsidR="003D0812" w:rsidRPr="00CE3112" w:rsidRDefault="003D0812" w:rsidP="00527AFA">
            <w:pPr>
              <w:spacing w:after="0"/>
              <w:jc w:val="left"/>
              <w:rPr>
                <w:sz w:val="22"/>
                <w:szCs w:val="22"/>
              </w:rPr>
            </w:pPr>
          </w:p>
          <w:p w14:paraId="3F148EBC" w14:textId="086F5B67" w:rsidR="00803A05" w:rsidRPr="00CE3112" w:rsidRDefault="00803A05" w:rsidP="00803A05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E3112">
              <w:rPr>
                <w:color w:val="000000"/>
                <w:sz w:val="22"/>
                <w:szCs w:val="22"/>
              </w:rPr>
              <w:t>В случае, если средний уровень страховых выплат Участника по договорам ОСАГО за 2017, 2018 и 9 месяцев 2019 составит 100% или более, Участнику присваивается 0 баллов.</w:t>
            </w:r>
          </w:p>
        </w:tc>
        <w:tc>
          <w:tcPr>
            <w:tcW w:w="1559" w:type="dxa"/>
            <w:vMerge/>
            <w:vAlign w:val="center"/>
            <w:hideMark/>
          </w:tcPr>
          <w:p w14:paraId="12B4A37B" w14:textId="77777777" w:rsidR="003A5D97" w:rsidRPr="00CE3112" w:rsidRDefault="003A5D9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F06FB7" w14:textId="77777777" w:rsidR="003A5D97" w:rsidRPr="00CE3112" w:rsidRDefault="003A5D9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E311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0FA84A4" w14:textId="399919E8" w:rsidR="003A5D97" w:rsidRPr="002F35A1" w:rsidRDefault="00C378F3" w:rsidP="00C378F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E3112">
              <w:rPr>
                <w:color w:val="000000"/>
                <w:sz w:val="22"/>
                <w:szCs w:val="22"/>
              </w:rPr>
              <w:t>25</w:t>
            </w:r>
          </w:p>
        </w:tc>
      </w:tr>
      <w:tr w:rsidR="00D511D8" w:rsidRPr="002F35A1" w14:paraId="58287014" w14:textId="77777777" w:rsidTr="002F35A1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CC7EC3" w14:textId="0D65D045" w:rsidR="00D511D8" w:rsidRPr="002F35A1" w:rsidRDefault="00D511D8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2F35A1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2C27E113" w14:textId="77777777" w:rsidR="00D511D8" w:rsidRPr="002F35A1" w:rsidRDefault="00D511D8" w:rsidP="00B77632">
            <w:pPr>
              <w:spacing w:after="0"/>
              <w:rPr>
                <w:b/>
                <w:bCs/>
                <w:color w:val="000000"/>
                <w:sz w:val="22"/>
                <w:szCs w:val="22"/>
              </w:rPr>
            </w:pPr>
            <w:r w:rsidRPr="002F35A1">
              <w:rPr>
                <w:b/>
                <w:bCs/>
                <w:color w:val="000000"/>
                <w:sz w:val="22"/>
                <w:szCs w:val="22"/>
              </w:rPr>
              <w:t>Качество услуг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10F24E67" w14:textId="3C43D265" w:rsidR="00D511D8" w:rsidRPr="00CE3112" w:rsidRDefault="00D511D8" w:rsidP="002741F3">
            <w:pPr>
              <w:spacing w:after="0"/>
              <w:rPr>
                <w:color w:val="000000"/>
                <w:sz w:val="22"/>
                <w:szCs w:val="22"/>
              </w:rPr>
            </w:pPr>
            <w:r w:rsidRPr="00CE3112">
              <w:rPr>
                <w:color w:val="000000"/>
                <w:sz w:val="22"/>
                <w:szCs w:val="22"/>
              </w:rPr>
              <w:t>0,</w:t>
            </w:r>
            <w:r w:rsidR="002741F3" w:rsidRPr="00CE311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B6773F" w14:textId="77777777" w:rsidR="00D511D8" w:rsidRPr="002F35A1" w:rsidRDefault="00D511D8" w:rsidP="00B77632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097DB6" w14:textId="77777777" w:rsidR="00D511D8" w:rsidRPr="002F35A1" w:rsidRDefault="00D511D8" w:rsidP="00B77632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</w:tr>
      <w:tr w:rsidR="00D511D8" w:rsidRPr="00CE3112" w14:paraId="798EB4B4" w14:textId="77777777" w:rsidTr="002F35A1">
        <w:trPr>
          <w:trHeight w:val="202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F8BEDC4" w14:textId="235CB461" w:rsidR="00D511D8" w:rsidRPr="00CE3112" w:rsidRDefault="00D511D8" w:rsidP="002F35A1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E3112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0DA5B" w14:textId="0D2467A6" w:rsidR="00803A05" w:rsidRPr="00CE3112" w:rsidRDefault="00803A05" w:rsidP="00803A05">
            <w:pPr>
              <w:spacing w:after="0"/>
              <w:rPr>
                <w:color w:val="000000"/>
                <w:sz w:val="22"/>
                <w:szCs w:val="22"/>
              </w:rPr>
            </w:pPr>
            <w:r w:rsidRPr="00CE3112">
              <w:rPr>
                <w:color w:val="000000"/>
                <w:sz w:val="22"/>
                <w:szCs w:val="22"/>
              </w:rPr>
              <w:t>Количество календарных дней, на которое уменьшается срок страховой выплаты или выдачи направления на ремонт транспортного средства, предусмотренные пунктом 21 статьи 12 закона об ОСАГО.</w:t>
            </w:r>
          </w:p>
          <w:p w14:paraId="562D2C47" w14:textId="48341478" w:rsidR="00D511D8" w:rsidRPr="00CE3112" w:rsidRDefault="00803A05" w:rsidP="002F35A1">
            <w:pPr>
              <w:spacing w:after="0"/>
              <w:rPr>
                <w:color w:val="000000"/>
                <w:sz w:val="22"/>
                <w:szCs w:val="22"/>
              </w:rPr>
            </w:pPr>
            <w:r w:rsidRPr="00CE3112">
              <w:rPr>
                <w:color w:val="000000"/>
                <w:sz w:val="22"/>
                <w:szCs w:val="22"/>
              </w:rPr>
              <w:t>Расчёт баллов по данному подкритерию производится по формуле 2.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1E0882DA" w14:textId="77777777" w:rsidR="00D511D8" w:rsidRPr="00CE3112" w:rsidRDefault="00D511D8" w:rsidP="002F35A1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7909D9E" w14:textId="46DDE735" w:rsidR="00D511D8" w:rsidRPr="00CE3112" w:rsidRDefault="00D511D8" w:rsidP="002F35A1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E311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1FB87A0" w14:textId="49FBBF3C" w:rsidR="00D511D8" w:rsidRPr="00CE3112" w:rsidRDefault="00D511D8" w:rsidP="002F35A1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E3112">
              <w:rPr>
                <w:color w:val="000000"/>
                <w:sz w:val="22"/>
                <w:szCs w:val="22"/>
              </w:rPr>
              <w:t>50</w:t>
            </w:r>
          </w:p>
        </w:tc>
      </w:tr>
      <w:tr w:rsidR="00D511D8" w:rsidRPr="002F35A1" w14:paraId="5ABE264C" w14:textId="77777777" w:rsidTr="002F35A1">
        <w:trPr>
          <w:trHeight w:val="7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7289C44" w14:textId="1F9155C6" w:rsidR="00D511D8" w:rsidRPr="00CE3112" w:rsidRDefault="00D511D8" w:rsidP="002F35A1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E3112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377FA" w14:textId="77777777" w:rsidR="00D511D8" w:rsidRPr="00CE3112" w:rsidRDefault="00D511D8" w:rsidP="002F35A1">
            <w:pPr>
              <w:widowControl w:val="0"/>
              <w:tabs>
                <w:tab w:val="left" w:pos="0"/>
                <w:tab w:val="left" w:pos="993"/>
              </w:tabs>
              <w:rPr>
                <w:bCs/>
                <w:sz w:val="22"/>
                <w:szCs w:val="22"/>
                <w:lang w:eastAsia="ar-SA"/>
              </w:rPr>
            </w:pPr>
            <w:r w:rsidRPr="00CE3112">
              <w:rPr>
                <w:bCs/>
                <w:sz w:val="22"/>
                <w:szCs w:val="22"/>
                <w:lang w:eastAsia="ar-SA"/>
              </w:rPr>
              <w:t>Увеличение страховой суммы по ДСАГО по каждому ТС (без износа)</w:t>
            </w:r>
          </w:p>
          <w:p w14:paraId="796E6059" w14:textId="77777777" w:rsidR="00D511D8" w:rsidRPr="00CE3112" w:rsidRDefault="00D511D8" w:rsidP="002F35A1">
            <w:pPr>
              <w:widowControl w:val="0"/>
              <w:tabs>
                <w:tab w:val="left" w:pos="0"/>
                <w:tab w:val="left" w:pos="993"/>
              </w:tabs>
              <w:rPr>
                <w:bCs/>
                <w:sz w:val="22"/>
                <w:szCs w:val="22"/>
                <w:lang w:eastAsia="ar-SA"/>
              </w:rPr>
            </w:pPr>
            <w:r w:rsidRPr="00CE3112">
              <w:rPr>
                <w:bCs/>
                <w:sz w:val="22"/>
                <w:szCs w:val="22"/>
                <w:lang w:eastAsia="ar-SA"/>
              </w:rPr>
              <w:t>Расчет балла по данному подкритерию производится в следующем порядке:</w:t>
            </w:r>
          </w:p>
          <w:p w14:paraId="1A732ED2" w14:textId="77777777" w:rsidR="00D511D8" w:rsidRPr="00CE3112" w:rsidRDefault="00D511D8" w:rsidP="002F35A1">
            <w:pPr>
              <w:widowControl w:val="0"/>
              <w:tabs>
                <w:tab w:val="left" w:pos="0"/>
                <w:tab w:val="left" w:pos="993"/>
              </w:tabs>
              <w:rPr>
                <w:bCs/>
                <w:sz w:val="22"/>
                <w:szCs w:val="22"/>
                <w:lang w:eastAsia="ar-SA"/>
              </w:rPr>
            </w:pPr>
            <w:r w:rsidRPr="00CE3112">
              <w:rPr>
                <w:bCs/>
                <w:sz w:val="22"/>
                <w:szCs w:val="22"/>
                <w:lang w:eastAsia="ar-SA"/>
              </w:rPr>
              <w:t>Без увеличения лимита – 0 баллов</w:t>
            </w:r>
          </w:p>
          <w:p w14:paraId="4FD7E4C3" w14:textId="77777777" w:rsidR="00D511D8" w:rsidRPr="00CE3112" w:rsidRDefault="00D511D8" w:rsidP="002F35A1">
            <w:pPr>
              <w:widowControl w:val="0"/>
              <w:tabs>
                <w:tab w:val="left" w:pos="0"/>
                <w:tab w:val="left" w:pos="993"/>
              </w:tabs>
              <w:rPr>
                <w:bCs/>
                <w:sz w:val="22"/>
                <w:szCs w:val="22"/>
                <w:lang w:eastAsia="ar-SA"/>
              </w:rPr>
            </w:pPr>
            <w:r w:rsidRPr="00CE3112">
              <w:rPr>
                <w:bCs/>
                <w:sz w:val="22"/>
                <w:szCs w:val="22"/>
                <w:lang w:eastAsia="ar-SA"/>
              </w:rPr>
              <w:t>Предоставление лимита 1 500 000,00 рублей – 33 балла</w:t>
            </w:r>
          </w:p>
          <w:p w14:paraId="286FE8B4" w14:textId="77777777" w:rsidR="00D511D8" w:rsidRPr="00CE3112" w:rsidRDefault="00D511D8" w:rsidP="002F35A1">
            <w:pPr>
              <w:widowControl w:val="0"/>
              <w:tabs>
                <w:tab w:val="left" w:pos="0"/>
                <w:tab w:val="left" w:pos="993"/>
              </w:tabs>
              <w:rPr>
                <w:bCs/>
                <w:sz w:val="22"/>
                <w:szCs w:val="22"/>
                <w:lang w:eastAsia="ar-SA"/>
              </w:rPr>
            </w:pPr>
            <w:r w:rsidRPr="00CE3112">
              <w:rPr>
                <w:bCs/>
                <w:sz w:val="22"/>
                <w:szCs w:val="22"/>
                <w:lang w:eastAsia="ar-SA"/>
              </w:rPr>
              <w:t>Предоставление лимита 2 000 000,00 рублей – 67 баллов</w:t>
            </w:r>
          </w:p>
          <w:p w14:paraId="5BFFA6F5" w14:textId="683F0F64" w:rsidR="00D511D8" w:rsidRPr="00CE3112" w:rsidRDefault="00D511D8" w:rsidP="002F35A1">
            <w:pPr>
              <w:spacing w:after="0"/>
              <w:rPr>
                <w:color w:val="000000"/>
                <w:sz w:val="22"/>
                <w:szCs w:val="22"/>
              </w:rPr>
            </w:pPr>
            <w:r w:rsidRPr="00CE3112">
              <w:rPr>
                <w:bCs/>
                <w:sz w:val="22"/>
                <w:szCs w:val="22"/>
                <w:lang w:eastAsia="ar-SA"/>
              </w:rPr>
              <w:t>Предоставление лимита 2 500 000,00 рублей – 100 баллов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14:paraId="79B4DF11" w14:textId="77777777" w:rsidR="00D511D8" w:rsidRPr="00CE3112" w:rsidRDefault="00D511D8" w:rsidP="002F35A1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ADE75C1" w14:textId="563E4C8A" w:rsidR="00D511D8" w:rsidRPr="00CE3112" w:rsidRDefault="00D511D8" w:rsidP="002F35A1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E3112">
              <w:rPr>
                <w:bCs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3583A37" w14:textId="2F0B227A" w:rsidR="00D511D8" w:rsidRPr="002F35A1" w:rsidRDefault="00D511D8" w:rsidP="002F35A1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E3112">
              <w:rPr>
                <w:bCs/>
                <w:sz w:val="22"/>
                <w:szCs w:val="22"/>
                <w:lang w:eastAsia="ar-SA"/>
              </w:rPr>
              <w:t>50</w:t>
            </w:r>
          </w:p>
        </w:tc>
      </w:tr>
    </w:tbl>
    <w:p w14:paraId="0F311FB6" w14:textId="77777777" w:rsidR="002F35A1" w:rsidRDefault="002F35A1" w:rsidP="002F35A1">
      <w:pPr>
        <w:widowControl w:val="0"/>
        <w:tabs>
          <w:tab w:val="left" w:pos="0"/>
          <w:tab w:val="left" w:pos="993"/>
        </w:tabs>
        <w:outlineLvl w:val="0"/>
        <w:rPr>
          <w:b/>
        </w:rPr>
      </w:pPr>
    </w:p>
    <w:p w14:paraId="16770AB7" w14:textId="77777777" w:rsidR="00EE5F7A" w:rsidRPr="007D18DD" w:rsidRDefault="00EE5F7A" w:rsidP="002F35A1">
      <w:pPr>
        <w:widowControl w:val="0"/>
        <w:tabs>
          <w:tab w:val="left" w:pos="0"/>
          <w:tab w:val="left" w:pos="993"/>
        </w:tabs>
        <w:outlineLvl w:val="0"/>
        <w:rPr>
          <w:b/>
        </w:rPr>
      </w:pPr>
      <w:r w:rsidRPr="007D18DD">
        <w:rPr>
          <w:b/>
        </w:rPr>
        <w:lastRenderedPageBreak/>
        <w:t>Формула 1</w:t>
      </w:r>
    </w:p>
    <w:p w14:paraId="6FE2CFBE" w14:textId="77777777" w:rsidR="00EE5F7A" w:rsidRPr="007D18DD" w:rsidRDefault="00EE5F7A" w:rsidP="002F35A1">
      <w:pPr>
        <w:widowControl w:val="0"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</w:pPr>
      <w:r w:rsidRPr="007D18DD">
        <w:t xml:space="preserve">Расчет рейтинга по критерию </w:t>
      </w:r>
      <w:r w:rsidRPr="007D18DD">
        <w:rPr>
          <w:b/>
        </w:rPr>
        <w:t xml:space="preserve">«Цена </w:t>
      </w:r>
      <w:proofErr w:type="gramStart"/>
      <w:r w:rsidRPr="007D18DD">
        <w:rPr>
          <w:b/>
        </w:rPr>
        <w:t xml:space="preserve">договора» </w:t>
      </w:r>
      <w:r w:rsidRPr="007D18DD">
        <w:t xml:space="preserve"> осуществляется</w:t>
      </w:r>
      <w:proofErr w:type="gramEnd"/>
      <w:r w:rsidRPr="007D18DD">
        <w:t xml:space="preserve"> по следующей формуле:</w:t>
      </w:r>
    </w:p>
    <w:p w14:paraId="6B488DE1" w14:textId="77777777" w:rsidR="00EE5F7A" w:rsidRPr="007D18DD" w:rsidRDefault="00EE5F7A" w:rsidP="002F35A1">
      <w:pPr>
        <w:widowControl w:val="0"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</w:pPr>
    </w:p>
    <w:p w14:paraId="5977D345" w14:textId="77777777" w:rsidR="00EE5F7A" w:rsidRPr="007D18DD" w:rsidRDefault="00EE5F7A" w:rsidP="002F35A1">
      <w:pPr>
        <w:widowControl w:val="0"/>
      </w:pPr>
      <w:r w:rsidRPr="007D18DD">
        <w:rPr>
          <w:noProof/>
          <w:position w:val="-30"/>
        </w:rPr>
        <w:drawing>
          <wp:inline distT="0" distB="0" distL="0" distR="0" wp14:anchorId="7B50EF3D" wp14:editId="6AF6F1F7">
            <wp:extent cx="1647825" cy="542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0D282" w14:textId="77777777" w:rsidR="00EE5F7A" w:rsidRPr="007D18DD" w:rsidRDefault="00EE5F7A" w:rsidP="002F35A1">
      <w:pPr>
        <w:widowControl w:val="0"/>
      </w:pPr>
      <w:proofErr w:type="gramStart"/>
      <w:r w:rsidRPr="007D18DD">
        <w:t xml:space="preserve">где </w:t>
      </w:r>
      <w:r w:rsidRPr="007D18DD">
        <w:rPr>
          <w:noProof/>
          <w:position w:val="-12"/>
        </w:rPr>
        <w:drawing>
          <wp:inline distT="0" distB="0" distL="0" distR="0" wp14:anchorId="1EAD85D9" wp14:editId="01F485B7">
            <wp:extent cx="25717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8DD">
        <w:t xml:space="preserve"> –</w:t>
      </w:r>
      <w:proofErr w:type="gramEnd"/>
      <w:r w:rsidRPr="007D18DD">
        <w:t xml:space="preserve"> рейтинг, присуждаемый </w:t>
      </w:r>
      <w:proofErr w:type="spellStart"/>
      <w:r w:rsidRPr="007D18DD">
        <w:rPr>
          <w:lang w:val="en-US"/>
        </w:rPr>
        <w:t>i</w:t>
      </w:r>
      <w:proofErr w:type="spellEnd"/>
      <w:r w:rsidRPr="007D18DD">
        <w:t>-й заявке по указанному критерию,</w:t>
      </w:r>
    </w:p>
    <w:p w14:paraId="05C8BA45" w14:textId="77777777" w:rsidR="00EE5F7A" w:rsidRPr="007D18DD" w:rsidRDefault="00EE5F7A" w:rsidP="002F35A1">
      <w:pPr>
        <w:widowControl w:val="0"/>
      </w:pPr>
      <w:r w:rsidRPr="007D18DD">
        <w:t>А</w:t>
      </w:r>
      <w:r w:rsidRPr="007D18DD">
        <w:rPr>
          <w:vertAlign w:val="subscript"/>
          <w:lang w:val="en-US"/>
        </w:rPr>
        <w:t>max</w:t>
      </w:r>
      <w:r w:rsidRPr="007D18DD">
        <w:rPr>
          <w:vertAlign w:val="subscript"/>
        </w:rPr>
        <w:t xml:space="preserve"> </w:t>
      </w:r>
      <w:r w:rsidRPr="007D18DD">
        <w:t xml:space="preserve">- начальная (максимальная) цена договора, установленная в пункте </w:t>
      </w:r>
      <w:r w:rsidR="00DC0039" w:rsidRPr="007D18DD">
        <w:t>15</w:t>
      </w:r>
      <w:r w:rsidRPr="007D18DD">
        <w:t xml:space="preserve"> Технического задания,</w:t>
      </w:r>
    </w:p>
    <w:p w14:paraId="009E91E8" w14:textId="77777777" w:rsidR="00EE5F7A" w:rsidRPr="007D18DD" w:rsidRDefault="00EE5F7A" w:rsidP="002F35A1">
      <w:pPr>
        <w:widowControl w:val="0"/>
      </w:pPr>
      <w:r w:rsidRPr="007D18DD">
        <w:t>А</w:t>
      </w:r>
      <w:proofErr w:type="spellStart"/>
      <w:r w:rsidRPr="007D18DD">
        <w:rPr>
          <w:vertAlign w:val="subscript"/>
          <w:lang w:val="en-US"/>
        </w:rPr>
        <w:t>i</w:t>
      </w:r>
      <w:proofErr w:type="spellEnd"/>
      <w:r w:rsidRPr="007D18DD">
        <w:t xml:space="preserve">– предложение </w:t>
      </w:r>
      <w:proofErr w:type="spellStart"/>
      <w:r w:rsidRPr="007D18DD">
        <w:rPr>
          <w:lang w:val="en-US"/>
        </w:rPr>
        <w:t>i</w:t>
      </w:r>
      <w:proofErr w:type="spellEnd"/>
      <w:r w:rsidRPr="007D18DD">
        <w:t>-го Участника конкурса по цене договора.</w:t>
      </w:r>
    </w:p>
    <w:p w14:paraId="0024E21E" w14:textId="77777777" w:rsidR="00D511D8" w:rsidRDefault="00D511D8" w:rsidP="002F35A1">
      <w:pPr>
        <w:widowControl w:val="0"/>
        <w:spacing w:after="120"/>
        <w:rPr>
          <w:bCs/>
        </w:rPr>
      </w:pPr>
    </w:p>
    <w:p w14:paraId="351930F0" w14:textId="5C172CF7" w:rsidR="00EE1134" w:rsidRPr="00D511D8" w:rsidRDefault="00D511D8" w:rsidP="00EE5F7A">
      <w:pPr>
        <w:keepNext/>
        <w:keepLines/>
        <w:spacing w:after="120"/>
        <w:rPr>
          <w:bCs/>
        </w:rPr>
      </w:pPr>
      <w:r w:rsidRPr="00CE3112">
        <w:rPr>
          <w:bCs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происхождения/ закупке работ (услуг) принимается </w:t>
      </w:r>
      <w:proofErr w:type="spellStart"/>
      <w:r w:rsidRPr="00CE3112">
        <w:rPr>
          <w:bCs/>
          <w:i/>
        </w:rPr>
        <w:t>k</w:t>
      </w:r>
      <w:r w:rsidRPr="00CE3112">
        <w:rPr>
          <w:bCs/>
          <w:i/>
          <w:vertAlign w:val="subscript"/>
        </w:rPr>
        <w:t>ПРИОР</w:t>
      </w:r>
      <w:proofErr w:type="spellEnd"/>
      <w:r w:rsidRPr="00CE3112">
        <w:rPr>
          <w:bCs/>
        </w:rPr>
        <w:t xml:space="preserve">=0,85, иначе </w:t>
      </w:r>
      <w:proofErr w:type="spellStart"/>
      <w:r w:rsidRPr="00CE3112">
        <w:rPr>
          <w:bCs/>
          <w:i/>
        </w:rPr>
        <w:t>k</w:t>
      </w:r>
      <w:r w:rsidRPr="00CE3112">
        <w:rPr>
          <w:bCs/>
          <w:i/>
          <w:vertAlign w:val="subscript"/>
        </w:rPr>
        <w:t>ПРИОР</w:t>
      </w:r>
      <w:proofErr w:type="spellEnd"/>
      <w:r w:rsidRPr="00CE3112">
        <w:rPr>
          <w:bCs/>
        </w:rPr>
        <w:t xml:space="preserve"> =1,0), при этом Договор заключается по цене Договора, предложенной Участником в Заявке.</w:t>
      </w:r>
    </w:p>
    <w:p w14:paraId="4396588A" w14:textId="77777777" w:rsidR="00EE5F7A" w:rsidRPr="007D18DD" w:rsidRDefault="00EE5F7A" w:rsidP="00EE5F7A">
      <w:pPr>
        <w:keepNext/>
        <w:keepLines/>
        <w:spacing w:after="120"/>
        <w:rPr>
          <w:b/>
          <w:bCs/>
        </w:rPr>
      </w:pPr>
      <w:r w:rsidRPr="007D18DD">
        <w:rPr>
          <w:b/>
          <w:bCs/>
        </w:rPr>
        <w:t>Формула 2</w:t>
      </w:r>
    </w:p>
    <w:p w14:paraId="79CF70FC" w14:textId="77777777" w:rsidR="00EE5F7A" w:rsidRPr="007D18DD" w:rsidRDefault="00EE5F7A" w:rsidP="00EE5F7A">
      <w:pPr>
        <w:keepNext/>
        <w:keepLines/>
        <w:spacing w:after="120"/>
        <w:ind w:firstLine="709"/>
        <w:rPr>
          <w:bCs/>
        </w:rPr>
      </w:pPr>
      <w:r w:rsidRPr="007D18DD">
        <w:rPr>
          <w:bCs/>
        </w:rPr>
        <w:t xml:space="preserve">Оценка </w:t>
      </w:r>
      <w:proofErr w:type="gramStart"/>
      <w:r w:rsidRPr="007D18DD">
        <w:rPr>
          <w:bCs/>
        </w:rPr>
        <w:t>по критерия</w:t>
      </w:r>
      <w:proofErr w:type="gramEnd"/>
      <w:r w:rsidRPr="007D18DD">
        <w:rPr>
          <w:bCs/>
        </w:rPr>
        <w:t xml:space="preserve"> </w:t>
      </w:r>
      <w:r w:rsidRPr="007D18DD">
        <w:rPr>
          <w:b/>
          <w:bCs/>
        </w:rPr>
        <w:t>«Квалификация Участника закупочной процедуры»</w:t>
      </w:r>
      <w:r w:rsidRPr="007D18DD">
        <w:rPr>
          <w:bCs/>
        </w:rPr>
        <w:t xml:space="preserve"> производится по формуле 2:</w:t>
      </w:r>
    </w:p>
    <w:p w14:paraId="262E5EFF" w14:textId="77777777" w:rsidR="00EE5F7A" w:rsidRPr="007D18DD" w:rsidRDefault="00EE5F7A" w:rsidP="00EE5F7A">
      <w:pPr>
        <w:keepNext/>
        <w:keepLines/>
        <w:spacing w:after="120"/>
        <w:rPr>
          <w:bCs/>
        </w:rPr>
      </w:pPr>
    </w:p>
    <w:p w14:paraId="5BFF2265" w14:textId="77777777" w:rsidR="00EE5F7A" w:rsidRPr="007D18DD" w:rsidRDefault="00EE5F7A" w:rsidP="00EE5F7A">
      <w:pPr>
        <w:keepNext/>
        <w:keepLines/>
        <w:spacing w:after="120"/>
        <w:jc w:val="center"/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Sa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Smax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Bmax</m:t>
          </m:r>
        </m:oMath>
      </m:oMathPara>
    </w:p>
    <w:p w14:paraId="65D75AA6" w14:textId="77777777" w:rsidR="00EE5F7A" w:rsidRPr="007D18DD" w:rsidRDefault="00EE5F7A" w:rsidP="00EE5F7A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bCs/>
        </w:rPr>
      </w:pPr>
      <w:r w:rsidRPr="007D18DD">
        <w:rPr>
          <w:bCs/>
        </w:rPr>
        <w:t xml:space="preserve">где </w:t>
      </w:r>
      <w:proofErr w:type="spellStart"/>
      <w:r w:rsidRPr="007D18DD">
        <w:rPr>
          <w:bCs/>
        </w:rPr>
        <w:t>Sai</w:t>
      </w:r>
      <w:proofErr w:type="spellEnd"/>
      <w:r w:rsidRPr="007D18DD">
        <w:rPr>
          <w:bCs/>
        </w:rPr>
        <w:t> – рейтинг, присуждаемый i-й заявке по указанному подкритерию,</w:t>
      </w:r>
    </w:p>
    <w:p w14:paraId="11BD89F8" w14:textId="77777777" w:rsidR="00EE5F7A" w:rsidRPr="007D18DD" w:rsidRDefault="00EE5F7A" w:rsidP="00EE5F7A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</w:rPr>
      </w:pPr>
      <w:proofErr w:type="spellStart"/>
      <w:r w:rsidRPr="007D18DD">
        <w:rPr>
          <w:bCs/>
        </w:rPr>
        <w:t>Smax</w:t>
      </w:r>
      <w:proofErr w:type="spellEnd"/>
      <w:r w:rsidRPr="007D18DD">
        <w:rPr>
          <w:bCs/>
        </w:rPr>
        <w:t xml:space="preserve"> - максимальное значение по подкритерию среди всех заявок Участников закупки, </w:t>
      </w:r>
    </w:p>
    <w:p w14:paraId="2F62A5A5" w14:textId="77777777" w:rsidR="00EE5F7A" w:rsidRPr="007D18DD" w:rsidRDefault="00EE5F7A" w:rsidP="00EE5F7A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</w:rPr>
      </w:pPr>
      <w:proofErr w:type="spellStart"/>
      <w:r w:rsidRPr="007D18DD">
        <w:rPr>
          <w:bCs/>
        </w:rPr>
        <w:t>Si</w:t>
      </w:r>
      <w:proofErr w:type="spellEnd"/>
      <w:r w:rsidRPr="007D18DD">
        <w:rPr>
          <w:bCs/>
        </w:rPr>
        <w:t xml:space="preserve"> – значение по подкритерию i-ой заявки Участника закупки,</w:t>
      </w:r>
    </w:p>
    <w:p w14:paraId="76796768" w14:textId="77777777" w:rsidR="00EE5F7A" w:rsidRPr="007D18DD" w:rsidRDefault="00EE5F7A" w:rsidP="00EE5F7A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</w:rPr>
      </w:pPr>
      <w:proofErr w:type="spellStart"/>
      <w:r w:rsidRPr="007D18DD">
        <w:rPr>
          <w:bCs/>
        </w:rPr>
        <w:t>Bmax</w:t>
      </w:r>
      <w:proofErr w:type="spellEnd"/>
      <w:r w:rsidRPr="007D18DD">
        <w:rPr>
          <w:bCs/>
        </w:rPr>
        <w:t xml:space="preserve"> – максимальное количество баллов по подкритерию.</w:t>
      </w:r>
    </w:p>
    <w:p w14:paraId="2A80F107" w14:textId="77777777" w:rsidR="00EE5F7A" w:rsidRPr="007D18DD" w:rsidRDefault="00EE5F7A" w:rsidP="00EE5F7A">
      <w:pPr>
        <w:spacing w:after="0"/>
        <w:ind w:firstLine="709"/>
      </w:pPr>
      <w:r w:rsidRPr="007D18DD">
        <w:t xml:space="preserve"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</w:t>
      </w:r>
    </w:p>
    <w:p w14:paraId="2FAB50EB" w14:textId="77777777" w:rsidR="00EE5F7A" w:rsidRPr="007D18DD" w:rsidRDefault="00EE5F7A" w:rsidP="00EE5F7A">
      <w:pPr>
        <w:spacing w:after="0"/>
        <w:ind w:firstLine="709"/>
      </w:pPr>
      <w:r w:rsidRPr="007D18DD">
        <w:t xml:space="preserve">Первое место в </w:t>
      </w:r>
      <w:proofErr w:type="spellStart"/>
      <w:r w:rsidRPr="007D18DD">
        <w:t>ранжировке</w:t>
      </w:r>
      <w:proofErr w:type="spellEnd"/>
      <w:r w:rsidRPr="007D18DD">
        <w:t xml:space="preserve"> конкурсных заявок присваивается Участнику конкурса, набравшему наибольшую сумму баллов.</w:t>
      </w:r>
    </w:p>
    <w:p w14:paraId="5A4C03C3" w14:textId="77777777" w:rsidR="004A0C21" w:rsidRPr="007D18DD" w:rsidRDefault="004A0C21" w:rsidP="004A0C21">
      <w:pPr>
        <w:spacing w:after="0"/>
        <w:ind w:firstLine="709"/>
      </w:pPr>
      <w:r w:rsidRPr="007D18DD"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3139391E" w14:textId="77777777" w:rsidR="00EE5F7A" w:rsidRPr="007D18DD" w:rsidRDefault="00EE5F7A" w:rsidP="004A0C21">
      <w:pPr>
        <w:spacing w:after="0"/>
        <w:ind w:firstLine="709"/>
      </w:pPr>
      <w:r w:rsidRPr="007D18DD">
        <w:t>При равенстве баллов Участников конкурса в электронной форме победителем признается Участник, подавший заявку ранее остальных Участников конкурса.</w:t>
      </w:r>
    </w:p>
    <w:sectPr w:rsidR="00EE5F7A" w:rsidRPr="007D18DD" w:rsidSect="00941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A0BF3"/>
    <w:multiLevelType w:val="hybridMultilevel"/>
    <w:tmpl w:val="0D327676"/>
    <w:lvl w:ilvl="0" w:tplc="F806AB04">
      <w:start w:val="1"/>
      <w:numFmt w:val="russianLower"/>
      <w:lvlText w:val="%1)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0C57A06"/>
    <w:multiLevelType w:val="hybridMultilevel"/>
    <w:tmpl w:val="1858561C"/>
    <w:lvl w:ilvl="0" w:tplc="4B6828F2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2" w15:restartNumberingAfterBreak="0">
    <w:nsid w:val="3D565EC1"/>
    <w:multiLevelType w:val="hybridMultilevel"/>
    <w:tmpl w:val="42D435F4"/>
    <w:lvl w:ilvl="0" w:tplc="A3B4979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F7A"/>
    <w:rsid w:val="00024C83"/>
    <w:rsid w:val="00106BD8"/>
    <w:rsid w:val="001324D9"/>
    <w:rsid w:val="00164FF4"/>
    <w:rsid w:val="001A795F"/>
    <w:rsid w:val="001B2B87"/>
    <w:rsid w:val="001D3BAF"/>
    <w:rsid w:val="002741F3"/>
    <w:rsid w:val="00281DEC"/>
    <w:rsid w:val="002F35A1"/>
    <w:rsid w:val="00310BD3"/>
    <w:rsid w:val="00322385"/>
    <w:rsid w:val="0032587F"/>
    <w:rsid w:val="00352501"/>
    <w:rsid w:val="00361C25"/>
    <w:rsid w:val="003A5D97"/>
    <w:rsid w:val="003D0812"/>
    <w:rsid w:val="003F2A0C"/>
    <w:rsid w:val="00416A20"/>
    <w:rsid w:val="00484D84"/>
    <w:rsid w:val="004A0C21"/>
    <w:rsid w:val="004D58CE"/>
    <w:rsid w:val="00527AFA"/>
    <w:rsid w:val="007060FC"/>
    <w:rsid w:val="007309B6"/>
    <w:rsid w:val="0076717C"/>
    <w:rsid w:val="00792EAE"/>
    <w:rsid w:val="007D18DD"/>
    <w:rsid w:val="007F79A6"/>
    <w:rsid w:val="00803A05"/>
    <w:rsid w:val="00804C31"/>
    <w:rsid w:val="00826B3B"/>
    <w:rsid w:val="00830401"/>
    <w:rsid w:val="0087602B"/>
    <w:rsid w:val="009258C2"/>
    <w:rsid w:val="00933A2B"/>
    <w:rsid w:val="00941528"/>
    <w:rsid w:val="00942482"/>
    <w:rsid w:val="009D0734"/>
    <w:rsid w:val="00A27F80"/>
    <w:rsid w:val="00A53126"/>
    <w:rsid w:val="00AA3DB1"/>
    <w:rsid w:val="00AB5365"/>
    <w:rsid w:val="00AD032B"/>
    <w:rsid w:val="00B1635E"/>
    <w:rsid w:val="00B77632"/>
    <w:rsid w:val="00B84805"/>
    <w:rsid w:val="00C378F3"/>
    <w:rsid w:val="00C57E5A"/>
    <w:rsid w:val="00C92914"/>
    <w:rsid w:val="00CC61E3"/>
    <w:rsid w:val="00CE3112"/>
    <w:rsid w:val="00CE3D80"/>
    <w:rsid w:val="00D1121B"/>
    <w:rsid w:val="00D511D8"/>
    <w:rsid w:val="00DC0039"/>
    <w:rsid w:val="00DC0847"/>
    <w:rsid w:val="00DE03C1"/>
    <w:rsid w:val="00E52060"/>
    <w:rsid w:val="00E854C4"/>
    <w:rsid w:val="00EC1599"/>
    <w:rsid w:val="00EE1134"/>
    <w:rsid w:val="00EE5F7A"/>
    <w:rsid w:val="00F655DC"/>
    <w:rsid w:val="00F90BFE"/>
    <w:rsid w:val="00FE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384586"/>
  <w15:docId w15:val="{EF72B38E-D1D3-4752-B9BB-4097F5787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F7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5F7A"/>
    <w:rPr>
      <w:color w:val="0000FF"/>
      <w:u w:val="single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"/>
    <w:link w:val="a5"/>
    <w:uiPriority w:val="34"/>
    <w:qFormat/>
    <w:rsid w:val="00EE5F7A"/>
    <w:pPr>
      <w:spacing w:after="0"/>
      <w:ind w:left="720"/>
      <w:jc w:val="left"/>
    </w:pPr>
  </w:style>
  <w:style w:type="character" w:customStyle="1" w:styleId="a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EE5F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EE5F7A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paragraph" w:customStyle="1" w:styleId="2">
    <w:name w:val="Обычный2"/>
    <w:rsid w:val="00EE5F7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55DC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55DC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826B3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26B3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26B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26B3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26B3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Россети</Company>
  <LinksUpToDate>false</LinksUpToDate>
  <CharactersWithSpaces>5332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Тутукин Андрей Сергеевич</dc:creator>
  <cp:lastModifiedBy>Панина Ирина Валерьевна</cp:lastModifiedBy>
  <cp:revision>5</cp:revision>
  <dcterms:created xsi:type="dcterms:W3CDTF">2019-12-30T13:36:00Z</dcterms:created>
  <dcterms:modified xsi:type="dcterms:W3CDTF">2019-12-30T14:33:00Z</dcterms:modified>
</cp:coreProperties>
</file>